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C" w:rsidRDefault="007A56AC" w:rsidP="004018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A56AC">
        <w:rPr>
          <w:rFonts w:ascii="Cambria" w:hAnsi="Cambria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419225" cy="563515"/>
            <wp:effectExtent l="19050" t="0" r="9525" b="0"/>
            <wp:docPr id="2" name="Picture 1" descr="UCC LOGO_Jan_2018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_Jan_2018-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23" cy="56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0F" w:rsidRDefault="00C80B0F" w:rsidP="004018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Spring 2021 Registration</w:t>
      </w:r>
    </w:p>
    <w:tbl>
      <w:tblPr>
        <w:tblW w:w="10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5"/>
        <w:gridCol w:w="1951"/>
        <w:gridCol w:w="2878"/>
        <w:gridCol w:w="3190"/>
      </w:tblGrid>
      <w:tr w:rsidR="00A43A86" w:rsidRPr="007D0122" w:rsidTr="009C7554">
        <w:trPr>
          <w:trHeight w:val="448"/>
        </w:trPr>
        <w:tc>
          <w:tcPr>
            <w:tcW w:w="2615" w:type="dxa"/>
            <w:vMerge w:val="restart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A86" w:rsidRPr="007D0122" w:rsidRDefault="00A43A86" w:rsidP="0040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color w:val="000000"/>
                <w:lang w:val="en-GB" w:eastAsia="en-JM"/>
              </w:rPr>
              <w:t> </w:t>
            </w:r>
          </w:p>
        </w:tc>
        <w:tc>
          <w:tcPr>
            <w:tcW w:w="8019" w:type="dxa"/>
            <w:gridSpan w:val="3"/>
            <w:shd w:val="clear" w:color="auto" w:fill="8DB3E2"/>
          </w:tcPr>
          <w:p w:rsidR="00A43A86" w:rsidRPr="00A415B1" w:rsidRDefault="00A43A86" w:rsidP="00401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JM"/>
              </w:rPr>
            </w:pPr>
            <w:r w:rsidRPr="00A415B1">
              <w:rPr>
                <w:rFonts w:ascii="Cambria" w:hAnsi="Cambria"/>
                <w:b/>
                <w:szCs w:val="24"/>
              </w:rPr>
              <w:t xml:space="preserve">New and Returning student may choose any of the </w:t>
            </w:r>
            <w:r w:rsidR="00C0426A">
              <w:rPr>
                <w:rFonts w:ascii="Cambria" w:hAnsi="Cambria"/>
                <w:b/>
                <w:szCs w:val="24"/>
              </w:rPr>
              <w:t>two (</w:t>
            </w:r>
            <w:r w:rsidRPr="00A415B1">
              <w:rPr>
                <w:rFonts w:ascii="Cambria" w:hAnsi="Cambria"/>
                <w:b/>
                <w:szCs w:val="24"/>
              </w:rPr>
              <w:t>2</w:t>
            </w:r>
            <w:r w:rsidR="00C0426A">
              <w:rPr>
                <w:rFonts w:ascii="Cambria" w:hAnsi="Cambria"/>
                <w:b/>
                <w:szCs w:val="24"/>
              </w:rPr>
              <w:t>)</w:t>
            </w:r>
            <w:r w:rsidRPr="00A415B1">
              <w:rPr>
                <w:rFonts w:ascii="Cambria" w:hAnsi="Cambria"/>
                <w:b/>
                <w:szCs w:val="24"/>
              </w:rPr>
              <w:t xml:space="preserve"> payment options, if not paying in full</w:t>
            </w:r>
            <w:r w:rsidRPr="00A415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JM"/>
              </w:rPr>
              <w:t xml:space="preserve"> </w:t>
            </w:r>
          </w:p>
        </w:tc>
      </w:tr>
      <w:tr w:rsidR="006742BE" w:rsidRPr="007D0122" w:rsidTr="00C567F7">
        <w:trPr>
          <w:trHeight w:val="245"/>
        </w:trPr>
        <w:tc>
          <w:tcPr>
            <w:tcW w:w="2615" w:type="dxa"/>
            <w:vMerge/>
            <w:vAlign w:val="center"/>
            <w:hideMark/>
          </w:tcPr>
          <w:p w:rsidR="006742BE" w:rsidRPr="007D0122" w:rsidRDefault="006742BE" w:rsidP="0040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</w:p>
        </w:tc>
        <w:tc>
          <w:tcPr>
            <w:tcW w:w="4829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E" w:rsidRPr="007D0122" w:rsidRDefault="006742BE" w:rsidP="00401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OPTION A</w:t>
            </w:r>
          </w:p>
        </w:tc>
        <w:tc>
          <w:tcPr>
            <w:tcW w:w="31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E" w:rsidRPr="007D0122" w:rsidRDefault="006742BE" w:rsidP="004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OPTION B</w:t>
            </w:r>
          </w:p>
        </w:tc>
      </w:tr>
      <w:tr w:rsidR="006742BE" w:rsidRPr="007D0122" w:rsidTr="00C567F7">
        <w:trPr>
          <w:trHeight w:val="1553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E" w:rsidRPr="007D0122" w:rsidRDefault="006742BE" w:rsidP="0040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Deposit Required</w:t>
            </w:r>
          </w:p>
        </w:tc>
        <w:tc>
          <w:tcPr>
            <w:tcW w:w="4829" w:type="dxa"/>
            <w:gridSpan w:val="2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D5E" w:rsidRPr="00763E32" w:rsidRDefault="006742BE" w:rsidP="0040184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NEW</w:t>
            </w:r>
            <w:r w:rsidR="0047506F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 STUDENTS &amp; STUDENTS</w:t>
            </w:r>
            <w:r w:rsidR="00AE348A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 </w:t>
            </w:r>
            <w:r w:rsidR="0047506F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 RETURNING FROM LEAVE OF ABSENCE</w:t>
            </w: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:  </w:t>
            </w:r>
          </w:p>
          <w:p w:rsidR="006742BE" w:rsidRPr="00763E32" w:rsidRDefault="006742BE" w:rsidP="00401847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$5,000 + Miscellaneous Fee ($</w:t>
            </w:r>
            <w:r w:rsidR="00C567F7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1</w:t>
            </w:r>
            <w:r w:rsidR="00763E32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0</w:t>
            </w:r>
            <w:r w:rsidR="00C567F7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,000</w:t>
            </w: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)</w:t>
            </w: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br/>
            </w:r>
            <w:r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(Non-Refundable)</w:t>
            </w:r>
            <w:r w:rsidR="00091DA1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br/>
            </w:r>
            <w:r w:rsidR="00091DA1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br/>
            </w:r>
          </w:p>
          <w:p w:rsidR="006742BE" w:rsidRPr="00763E32" w:rsidRDefault="006742BE" w:rsidP="00763E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RETURNING</w:t>
            </w:r>
            <w:r w:rsidR="00091DA1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 STUDENTS</w:t>
            </w: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: $5,000 </w:t>
            </w:r>
            <w:r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(Non-Refundable)</w:t>
            </w:r>
            <w:r w:rsidR="00AE348A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+ Miscellaneous Fee ($1</w:t>
            </w:r>
            <w:r w:rsidR="00763E32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0</w:t>
            </w:r>
            <w:r w:rsidR="00AE348A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,000).</w:t>
            </w:r>
            <w:r w:rsidR="00091DA1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</w:t>
            </w:r>
            <w:r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This Minimum Non- Refundable Deposit must be paid by </w:t>
            </w:r>
            <w:r w:rsidR="00763E32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December 18, 2020</w:t>
            </w:r>
            <w:r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for this Option A to be available to student.</w:t>
            </w:r>
          </w:p>
        </w:tc>
        <w:tc>
          <w:tcPr>
            <w:tcW w:w="319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6F" w:rsidRPr="00763E32" w:rsidRDefault="0047506F" w:rsidP="004750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NEW STUDENTS &amp; STUDENTS RETURNING FROM LEAVE OF ABSENCE:  </w:t>
            </w:r>
          </w:p>
          <w:p w:rsidR="006742BE" w:rsidRPr="00763E32" w:rsidRDefault="00C0426A" w:rsidP="0047506F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40% of Tuition Deposit</w:t>
            </w:r>
            <w:r w:rsidR="006742BE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 + Miscellaneous Fee</w:t>
            </w:r>
            <w:r w:rsidR="00E55D5E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($</w:t>
            </w:r>
            <w:r w:rsidR="00C567F7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1</w:t>
            </w:r>
            <w:r w:rsidR="00763E32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0</w:t>
            </w:r>
            <w:r w:rsidR="00C567F7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,000</w:t>
            </w:r>
            <w:r w:rsidR="00E55D5E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)</w:t>
            </w:r>
            <w:r w:rsidR="00091DA1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br/>
            </w:r>
          </w:p>
          <w:p w:rsidR="006742BE" w:rsidRPr="00763E32" w:rsidRDefault="006742BE" w:rsidP="0040184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>RETURNING</w:t>
            </w:r>
            <w:r w:rsidR="00091DA1"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 STUDENTS</w:t>
            </w:r>
            <w:r w:rsidRPr="00763E32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: </w:t>
            </w:r>
            <w:r w:rsidR="00C0426A" w:rsidRPr="00763E3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40% of Tuition Deposit </w:t>
            </w:r>
          </w:p>
          <w:p w:rsidR="006742BE" w:rsidRPr="00763E32" w:rsidRDefault="00C567F7" w:rsidP="0076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6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Miscellaneous Fess ($1</w:t>
            </w:r>
            <w:r w:rsidR="00763E32" w:rsidRPr="0076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0</w:t>
            </w:r>
            <w:r w:rsidRPr="0076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,000)</w:t>
            </w:r>
          </w:p>
        </w:tc>
      </w:tr>
      <w:tr w:rsidR="00C0426A" w:rsidRPr="007D0122" w:rsidTr="00C567F7">
        <w:trPr>
          <w:trHeight w:val="232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0426A" w:rsidP="00540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Registration Period</w:t>
            </w:r>
          </w:p>
        </w:tc>
        <w:tc>
          <w:tcPr>
            <w:tcW w:w="4829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Default="00C80B0F" w:rsidP="00C042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November 8 – December 18, 2020</w:t>
            </w:r>
          </w:p>
        </w:tc>
        <w:tc>
          <w:tcPr>
            <w:tcW w:w="31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80B0F" w:rsidP="00E46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December 19</w:t>
            </w:r>
            <w:r w:rsid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,2020</w:t>
            </w: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– January 9, 2021</w:t>
            </w:r>
          </w:p>
        </w:tc>
      </w:tr>
      <w:tr w:rsidR="00091DA1" w:rsidRPr="007D0122" w:rsidTr="00C567F7">
        <w:trPr>
          <w:trHeight w:val="1157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812DE7" w:rsidRDefault="00091DA1" w:rsidP="00C0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812DE7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lastRenderedPageBreak/>
              <w:t xml:space="preserve">Financing Arrangement </w:t>
            </w:r>
          </w:p>
        </w:tc>
        <w:tc>
          <w:tcPr>
            <w:tcW w:w="1951" w:type="dxa"/>
            <w:vMerge w:val="restart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812DE7" w:rsidRDefault="00091DA1" w:rsidP="00C042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812DE7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t xml:space="preserve">100% </w:t>
            </w:r>
            <w:r w:rsidRPr="00812DE7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 xml:space="preserve">Financing Available Through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External Providers</w:t>
            </w:r>
            <w:r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br/>
              <w:t>(Less $5,000 Deposit)</w:t>
            </w:r>
            <w:r w:rsidRPr="00812DE7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br/>
            </w:r>
            <w:r w:rsidRPr="00812DE7"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  <w:br/>
            </w:r>
          </w:p>
        </w:tc>
        <w:tc>
          <w:tcPr>
            <w:tcW w:w="2878" w:type="dxa"/>
            <w:shd w:val="clear" w:color="auto" w:fill="D3DFEE"/>
          </w:tcPr>
          <w:p w:rsidR="00091DA1" w:rsidRPr="00812DE7" w:rsidRDefault="00091DA1" w:rsidP="00C0426A">
            <w:pPr>
              <w:spacing w:after="0" w:line="240" w:lineRule="auto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Commit to complete registration by paying balance remaining using preferred financial arrangement (loans, scholarship, commitment letter etc).</w:t>
            </w:r>
          </w:p>
        </w:tc>
        <w:tc>
          <w:tcPr>
            <w:tcW w:w="319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47506F" w:rsidRDefault="00AE348A" w:rsidP="00C0426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222222"/>
                <w:lang w:val="en-GB" w:eastAsia="en-JM"/>
              </w:rPr>
            </w:pPr>
            <w:r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Commit to complete registration by paying balance remaining using preferred financial arrangement (loans, scholarship, commitment letter etc).</w:t>
            </w:r>
          </w:p>
        </w:tc>
      </w:tr>
      <w:tr w:rsidR="00091DA1" w:rsidRPr="007D0122" w:rsidTr="00C567F7">
        <w:trPr>
          <w:trHeight w:val="893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812DE7" w:rsidRDefault="00091DA1" w:rsidP="00C042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Repayment Deadline</w:t>
            </w:r>
            <w:r w:rsidRPr="00812DE7">
              <w:rPr>
                <w:rFonts w:ascii="Cambria" w:eastAsia="Times New Roman" w:hAnsi="Cambria" w:cs="Times New Roman"/>
                <w:b/>
                <w:bCs/>
                <w:strike/>
                <w:color w:val="000000"/>
                <w:lang w:val="en-GB" w:eastAsia="en-JM"/>
              </w:rPr>
              <w:t xml:space="preserve"> </w:t>
            </w:r>
          </w:p>
        </w:tc>
        <w:tc>
          <w:tcPr>
            <w:tcW w:w="1951" w:type="dxa"/>
            <w:vMerge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7D0122" w:rsidRDefault="00091DA1" w:rsidP="00C0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</w:p>
        </w:tc>
        <w:tc>
          <w:tcPr>
            <w:tcW w:w="2878" w:type="dxa"/>
            <w:shd w:val="clear" w:color="auto" w:fill="A7BFDE"/>
          </w:tcPr>
          <w:p w:rsidR="00091DA1" w:rsidRPr="000D3125" w:rsidRDefault="00091DA1" w:rsidP="00C8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 w:rsidRPr="00C0426A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All amounts owed must be paid by </w:t>
            </w:r>
            <w:r w:rsidR="00F7438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</w:t>
            </w:r>
            <w:r w:rsidR="00C80B0F" w:rsidRP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January</w:t>
            </w:r>
            <w:r w:rsidRP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3</w:t>
            </w:r>
            <w:r w:rsidR="00C80B0F" w:rsidRP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1</w:t>
            </w:r>
            <w:r w:rsidRP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 2020.</w:t>
            </w:r>
            <w:r w:rsidRPr="00C0426A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</w:t>
            </w:r>
            <w:r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Unfilled commitments will result in de-registration.</w:t>
            </w:r>
            <w:r w:rsidRPr="000D3125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 </w:t>
            </w:r>
          </w:p>
        </w:tc>
        <w:tc>
          <w:tcPr>
            <w:tcW w:w="31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DA1" w:rsidRPr="007D0122" w:rsidRDefault="00AE348A" w:rsidP="00C8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Remaining 60%</w:t>
            </w:r>
            <w:r w:rsidR="00091DA1" w:rsidRPr="00C0426A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must be paid by </w:t>
            </w:r>
            <w:r w:rsidR="00C80B0F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March 31</w:t>
            </w:r>
            <w:r w:rsidR="00091DA1" w:rsidRPr="00C0426A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 202</w:t>
            </w:r>
            <w:r w:rsidR="00C80B0F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1</w:t>
            </w:r>
            <w:r w:rsidR="00091DA1" w:rsidRPr="00C0426A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. </w:t>
            </w:r>
            <w:r w:rsidR="00091DA1"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Unf</w:t>
            </w:r>
            <w:r w:rsid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ulf</w:t>
            </w:r>
            <w:r w:rsidR="00091DA1"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illed commitments will result in</w:t>
            </w:r>
            <w:r w:rsidR="00091DA1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</w:t>
            </w:r>
            <w:r w:rsidR="004773B6" w:rsidRP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charges</w:t>
            </w:r>
            <w:r w:rsidR="00E46BB4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,</w:t>
            </w:r>
            <w:r w:rsidR="004773B6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</w:t>
            </w:r>
            <w:r w:rsidR="00091DA1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financial holds/ restrictions</w:t>
            </w:r>
            <w:r w:rsidR="00091DA1" w:rsidRPr="00812DE7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.</w:t>
            </w:r>
            <w:r w:rsidR="00091DA1" w:rsidRPr="000D3125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 xml:space="preserve">  </w:t>
            </w:r>
          </w:p>
        </w:tc>
      </w:tr>
      <w:tr w:rsidR="00C0426A" w:rsidRPr="007D0122" w:rsidTr="00C567F7">
        <w:trPr>
          <w:trHeight w:val="946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Default="00C0426A" w:rsidP="00C042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Late Registration </w:t>
            </w:r>
          </w:p>
          <w:p w:rsidR="00C0426A" w:rsidRPr="007D0122" w:rsidRDefault="00C0426A" w:rsidP="00C0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Period</w:t>
            </w:r>
          </w:p>
        </w:tc>
        <w:tc>
          <w:tcPr>
            <w:tcW w:w="4829" w:type="dxa"/>
            <w:gridSpan w:val="2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Default="00C0426A" w:rsidP="00C0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(</w:t>
            </w:r>
            <w:r w:rsidRPr="007D012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No Late Registration allowed for this group)</w:t>
            </w:r>
          </w:p>
        </w:tc>
        <w:tc>
          <w:tcPr>
            <w:tcW w:w="319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A56" w:rsidRPr="00C80B0F" w:rsidRDefault="00C80B0F" w:rsidP="00C0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</w:rPr>
            </w:pPr>
            <w:r w:rsidRPr="00C80B0F">
              <w:rPr>
                <w:rFonts w:ascii="Cambria" w:hAnsi="Cambria" w:cs="Cambria"/>
                <w:b/>
              </w:rPr>
              <w:t>January 10- January 22, 2021</w:t>
            </w:r>
          </w:p>
          <w:tbl>
            <w:tblPr>
              <w:tblW w:w="316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60"/>
            </w:tblGrid>
            <w:tr w:rsidR="009C7554" w:rsidTr="009C7554">
              <w:trPr>
                <w:trHeight w:val="273"/>
              </w:trPr>
              <w:tc>
                <w:tcPr>
                  <w:tcW w:w="3160" w:type="dxa"/>
                </w:tcPr>
                <w:p w:rsidR="009C7554" w:rsidRDefault="00C0426A" w:rsidP="00C80B0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(</w:t>
                  </w:r>
                  <w:r w:rsidRPr="00FE4099">
                    <w:t>Courses should</w:t>
                  </w:r>
                  <w:r>
                    <w:t xml:space="preserve"> </w:t>
                  </w:r>
                  <w:r w:rsidRPr="00FE4099">
                    <w:t>have been selected</w:t>
                  </w:r>
                  <w:r>
                    <w:t xml:space="preserve"> </w:t>
                  </w:r>
                  <w:r w:rsidRPr="00FE4099">
                    <w:t xml:space="preserve">before </w:t>
                  </w:r>
                  <w:r w:rsidR="00C80B0F">
                    <w:t>January 9</w:t>
                  </w:r>
                  <w:r w:rsidRPr="00FE4099">
                    <w:t>,</w:t>
                  </w:r>
                  <w:r>
                    <w:t xml:space="preserve"> </w:t>
                  </w:r>
                  <w:r w:rsidRPr="00FE4099">
                    <w:t>202</w:t>
                  </w:r>
                  <w:r w:rsidR="00C80B0F">
                    <w:t>1</w:t>
                  </w:r>
                  <w:r w:rsidRPr="00FE4099">
                    <w:t>)</w:t>
                  </w:r>
                  <w:r w:rsidR="009C7554">
                    <w:t xml:space="preserve">.  </w:t>
                  </w:r>
                  <w:r w:rsidR="009C7554">
                    <w:rPr>
                      <w:b/>
                      <w:bCs/>
                      <w:sz w:val="22"/>
                      <w:szCs w:val="22"/>
                    </w:rPr>
                    <w:t xml:space="preserve">Partial tuition payments are not allowed during this period. </w:t>
                  </w:r>
                </w:p>
              </w:tc>
            </w:tr>
          </w:tbl>
          <w:p w:rsidR="00C0426A" w:rsidRPr="00812DE7" w:rsidRDefault="00C0426A" w:rsidP="00C0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0426A" w:rsidRPr="007D0122" w:rsidTr="00C567F7">
        <w:trPr>
          <w:trHeight w:val="232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0426A" w:rsidP="00C0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t>Late Registration Fee</w:t>
            </w:r>
          </w:p>
        </w:tc>
        <w:tc>
          <w:tcPr>
            <w:tcW w:w="4829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0426A" w:rsidP="00C0426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222222"/>
                <w:lang w:val="en-GB" w:eastAsia="en-JM"/>
              </w:rPr>
            </w:pPr>
            <w:r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(</w:t>
            </w:r>
            <w:r w:rsidRPr="007D012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No Late Registration allowed for </w:t>
            </w:r>
            <w:r w:rsidRPr="007D0122">
              <w:rPr>
                <w:rFonts w:ascii="Cambria" w:eastAsia="Times New Roman" w:hAnsi="Cambria" w:cs="Times New Roman"/>
                <w:color w:val="000000"/>
                <w:lang w:val="en-GB" w:eastAsia="en-JM"/>
              </w:rPr>
              <w:t>this group)</w:t>
            </w:r>
          </w:p>
        </w:tc>
        <w:tc>
          <w:tcPr>
            <w:tcW w:w="31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0426A" w:rsidP="00C0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color w:val="222222"/>
                <w:lang w:val="en-GB" w:eastAsia="en-JM"/>
              </w:rPr>
              <w:t>$3,500</w:t>
            </w:r>
          </w:p>
        </w:tc>
      </w:tr>
      <w:tr w:rsidR="00C0426A" w:rsidRPr="007D0122" w:rsidTr="00C567F7">
        <w:trPr>
          <w:trHeight w:val="519"/>
        </w:trPr>
        <w:tc>
          <w:tcPr>
            <w:tcW w:w="2615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7D0122" w:rsidRDefault="00C0426A" w:rsidP="00C0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7D0122">
              <w:rPr>
                <w:rFonts w:ascii="Cambria" w:eastAsia="Times New Roman" w:hAnsi="Cambria" w:cs="Times New Roman"/>
                <w:b/>
                <w:bCs/>
                <w:color w:val="000000"/>
                <w:lang w:val="en-GB" w:eastAsia="en-JM"/>
              </w:rPr>
              <w:lastRenderedPageBreak/>
              <w:t>Add/Drop Period</w:t>
            </w:r>
          </w:p>
        </w:tc>
        <w:tc>
          <w:tcPr>
            <w:tcW w:w="4829" w:type="dxa"/>
            <w:gridSpan w:val="2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26A" w:rsidRPr="00AE348A" w:rsidRDefault="00C80B0F" w:rsidP="00C0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en-JM"/>
              </w:rPr>
            </w:pPr>
            <w:r w:rsidRPr="00C80B0F">
              <w:rPr>
                <w:rFonts w:ascii="Cambria" w:hAnsi="Cambria" w:cs="Cambria"/>
              </w:rPr>
              <w:t>January 10- January 22, 2021</w:t>
            </w:r>
          </w:p>
          <w:p w:rsidR="00C0426A" w:rsidRPr="00AE348A" w:rsidRDefault="00C0426A" w:rsidP="0092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348A">
              <w:rPr>
                <w:rFonts w:ascii="Cambria" w:eastAsia="Times New Roman" w:hAnsi="Cambria" w:cs="Times New Roman"/>
                <w:lang w:val="en-GB" w:eastAsia="en-JM"/>
              </w:rPr>
              <w:t xml:space="preserve">(Add/Drop allowed but No Late Registration  is  allowed. </w:t>
            </w:r>
            <w:r w:rsidR="00540A56" w:rsidRPr="00AE348A">
              <w:rPr>
                <w:rFonts w:ascii="Cambria" w:eastAsia="Times New Roman" w:hAnsi="Cambria" w:cs="Times New Roman"/>
                <w:lang w:val="en-GB" w:eastAsia="en-JM"/>
              </w:rPr>
              <w:t>C</w:t>
            </w:r>
            <w:r w:rsidR="00540A56" w:rsidRPr="00AE348A">
              <w:rPr>
                <w:rFonts w:ascii="Cambria" w:hAnsi="Cambria" w:cs="Cambria"/>
              </w:rPr>
              <w:t>ourses</w:t>
            </w:r>
            <w:r w:rsidRPr="00AE348A">
              <w:rPr>
                <w:rFonts w:ascii="Cambria" w:hAnsi="Cambria" w:cs="Cambria"/>
              </w:rPr>
              <w:t xml:space="preserve"> should have been selected and Registered before </w:t>
            </w:r>
            <w:r w:rsidR="00924F1B">
              <w:rPr>
                <w:rFonts w:ascii="Cambria" w:hAnsi="Cambria" w:cs="Cambria"/>
              </w:rPr>
              <w:t>January 9</w:t>
            </w:r>
            <w:r w:rsidRPr="00AE348A">
              <w:rPr>
                <w:rFonts w:ascii="Cambria" w:hAnsi="Cambria" w:cs="Cambria"/>
              </w:rPr>
              <w:t>, 202</w:t>
            </w:r>
            <w:r w:rsidR="00924F1B">
              <w:rPr>
                <w:rFonts w:ascii="Cambria" w:hAnsi="Cambria" w:cs="Cambria"/>
              </w:rPr>
              <w:t>1</w:t>
            </w:r>
            <w:r w:rsidRPr="00AE348A">
              <w:rPr>
                <w:rFonts w:ascii="Cambria" w:hAnsi="Cambria" w:cs="Cambria"/>
              </w:rPr>
              <w:t>)</w:t>
            </w:r>
          </w:p>
        </w:tc>
        <w:tc>
          <w:tcPr>
            <w:tcW w:w="319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7F7" w:rsidRPr="00AE348A" w:rsidRDefault="00BF10DE" w:rsidP="00C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en-JM"/>
              </w:rPr>
            </w:pPr>
            <w:r>
              <w:rPr>
                <w:rFonts w:ascii="Cambria" w:eastAsia="Times New Roman" w:hAnsi="Cambria" w:cs="Times New Roman"/>
                <w:lang w:eastAsia="en-JM"/>
              </w:rPr>
              <w:t>January 10</w:t>
            </w:r>
            <w:r w:rsidR="00C567F7" w:rsidRPr="00AE348A">
              <w:rPr>
                <w:rFonts w:ascii="Cambria" w:eastAsia="Times New Roman" w:hAnsi="Cambria" w:cs="Times New Roman"/>
                <w:lang w:eastAsia="en-JM"/>
              </w:rPr>
              <w:t>, 202</w:t>
            </w:r>
            <w:r>
              <w:rPr>
                <w:rFonts w:ascii="Cambria" w:eastAsia="Times New Roman" w:hAnsi="Cambria" w:cs="Times New Roman"/>
                <w:lang w:eastAsia="en-JM"/>
              </w:rPr>
              <w:t>1</w:t>
            </w:r>
            <w:r w:rsidR="00C567F7" w:rsidRPr="00AE348A">
              <w:rPr>
                <w:rFonts w:ascii="Cambria" w:eastAsia="Times New Roman" w:hAnsi="Cambria" w:cs="Times New Roman"/>
                <w:lang w:eastAsia="en-JM"/>
              </w:rPr>
              <w:t xml:space="preserve"> – </w:t>
            </w:r>
            <w:r>
              <w:rPr>
                <w:rFonts w:ascii="Cambria" w:eastAsia="Times New Roman" w:hAnsi="Cambria" w:cs="Times New Roman"/>
                <w:lang w:eastAsia="en-JM"/>
              </w:rPr>
              <w:t>January 22</w:t>
            </w:r>
            <w:r w:rsidR="00C567F7" w:rsidRPr="00AE348A">
              <w:rPr>
                <w:rFonts w:ascii="Cambria" w:eastAsia="Times New Roman" w:hAnsi="Cambria" w:cs="Times New Roman"/>
                <w:lang w:eastAsia="en-JM"/>
              </w:rPr>
              <w:t>, 202</w:t>
            </w:r>
            <w:r>
              <w:rPr>
                <w:rFonts w:ascii="Cambria" w:eastAsia="Times New Roman" w:hAnsi="Cambria" w:cs="Times New Roman"/>
                <w:lang w:eastAsia="en-JM"/>
              </w:rPr>
              <w:t>1</w:t>
            </w:r>
          </w:p>
          <w:p w:rsidR="00C0426A" w:rsidRPr="00AE348A" w:rsidRDefault="00C0426A" w:rsidP="00C04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348A">
              <w:rPr>
                <w:rFonts w:ascii="Cambria" w:hAnsi="Cambria" w:cs="Cambria"/>
              </w:rPr>
              <w:t xml:space="preserve"> (</w:t>
            </w:r>
            <w:r w:rsidR="00540A56" w:rsidRPr="00AE348A">
              <w:rPr>
                <w:rFonts w:ascii="Cambria" w:hAnsi="Cambria" w:cs="Cambria"/>
              </w:rPr>
              <w:t>Add/ drop allowed. However, s</w:t>
            </w:r>
            <w:r w:rsidRPr="00AE348A">
              <w:rPr>
                <w:rFonts w:ascii="Cambria" w:hAnsi="Cambria" w:cs="Cambria"/>
              </w:rPr>
              <w:t xml:space="preserve">tudents will not be facilitated for </w:t>
            </w:r>
            <w:r w:rsidR="00540A56" w:rsidRPr="00AE348A">
              <w:rPr>
                <w:rFonts w:ascii="Cambria" w:hAnsi="Cambria" w:cs="Cambria"/>
              </w:rPr>
              <w:t xml:space="preserve">initial </w:t>
            </w:r>
            <w:r w:rsidRPr="00AE348A">
              <w:rPr>
                <w:rFonts w:ascii="Cambria" w:hAnsi="Cambria" w:cs="Cambria"/>
              </w:rPr>
              <w:t>course selection during this period.)</w:t>
            </w:r>
            <w:r w:rsidR="009C7554" w:rsidRPr="00AE348A">
              <w:rPr>
                <w:rFonts w:ascii="Cambria" w:hAnsi="Cambria" w:cs="Cambria"/>
              </w:rPr>
              <w:t xml:space="preserve"> </w:t>
            </w:r>
            <w:r w:rsidR="009C7554" w:rsidRPr="00AE348A">
              <w:rPr>
                <w:b/>
                <w:bCs/>
              </w:rPr>
              <w:t>Partial tuition payments are not allowed during this period.</w:t>
            </w:r>
          </w:p>
        </w:tc>
      </w:tr>
    </w:tbl>
    <w:p w:rsidR="00997951" w:rsidRPr="00997951" w:rsidRDefault="00997951" w:rsidP="00812DE7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997951" w:rsidRPr="00997951" w:rsidSect="00B40C1B">
      <w:pgSz w:w="11906" w:h="16838"/>
      <w:pgMar w:top="720" w:right="720" w:bottom="720" w:left="720" w:header="708" w:footer="708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54" w:rsidRDefault="004D5B54" w:rsidP="00B65726">
      <w:pPr>
        <w:spacing w:after="0" w:line="240" w:lineRule="auto"/>
      </w:pPr>
      <w:r>
        <w:separator/>
      </w:r>
    </w:p>
  </w:endnote>
  <w:endnote w:type="continuationSeparator" w:id="0">
    <w:p w:rsidR="004D5B54" w:rsidRDefault="004D5B54" w:rsidP="00B6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54" w:rsidRDefault="004D5B54" w:rsidP="00B65726">
      <w:pPr>
        <w:spacing w:after="0" w:line="240" w:lineRule="auto"/>
      </w:pPr>
      <w:r>
        <w:separator/>
      </w:r>
    </w:p>
  </w:footnote>
  <w:footnote w:type="continuationSeparator" w:id="0">
    <w:p w:rsidR="004D5B54" w:rsidRDefault="004D5B54" w:rsidP="00B6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E7D"/>
    <w:multiLevelType w:val="hybridMultilevel"/>
    <w:tmpl w:val="B8C84E6C"/>
    <w:lvl w:ilvl="0" w:tplc="D84A1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5EC2"/>
    <w:multiLevelType w:val="hybridMultilevel"/>
    <w:tmpl w:val="4E42CAB4"/>
    <w:lvl w:ilvl="0" w:tplc="D824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22"/>
    <w:rsid w:val="00091DA1"/>
    <w:rsid w:val="000B7DEE"/>
    <w:rsid w:val="000C66DF"/>
    <w:rsid w:val="000D3125"/>
    <w:rsid w:val="000E52AA"/>
    <w:rsid w:val="000E536E"/>
    <w:rsid w:val="0010168D"/>
    <w:rsid w:val="00116076"/>
    <w:rsid w:val="002162AD"/>
    <w:rsid w:val="00221961"/>
    <w:rsid w:val="00263555"/>
    <w:rsid w:val="002B4DBE"/>
    <w:rsid w:val="002F569C"/>
    <w:rsid w:val="002F76A7"/>
    <w:rsid w:val="003330C6"/>
    <w:rsid w:val="00401847"/>
    <w:rsid w:val="00425FD1"/>
    <w:rsid w:val="0047506F"/>
    <w:rsid w:val="004773B6"/>
    <w:rsid w:val="00492ACE"/>
    <w:rsid w:val="004D5B54"/>
    <w:rsid w:val="004E6B4C"/>
    <w:rsid w:val="004F3D15"/>
    <w:rsid w:val="004F7495"/>
    <w:rsid w:val="0052549E"/>
    <w:rsid w:val="00540A56"/>
    <w:rsid w:val="00567D10"/>
    <w:rsid w:val="00591920"/>
    <w:rsid w:val="005B7F5F"/>
    <w:rsid w:val="005C4847"/>
    <w:rsid w:val="00611AF0"/>
    <w:rsid w:val="00614B63"/>
    <w:rsid w:val="006215C4"/>
    <w:rsid w:val="006740F7"/>
    <w:rsid w:val="006742BE"/>
    <w:rsid w:val="006B05D8"/>
    <w:rsid w:val="006D703A"/>
    <w:rsid w:val="00725465"/>
    <w:rsid w:val="007423CF"/>
    <w:rsid w:val="00763E32"/>
    <w:rsid w:val="00771245"/>
    <w:rsid w:val="007A56AC"/>
    <w:rsid w:val="007D0122"/>
    <w:rsid w:val="007F04A8"/>
    <w:rsid w:val="007F1F1E"/>
    <w:rsid w:val="00801EA4"/>
    <w:rsid w:val="00806C9D"/>
    <w:rsid w:val="00812DE7"/>
    <w:rsid w:val="00837121"/>
    <w:rsid w:val="00861F67"/>
    <w:rsid w:val="00864682"/>
    <w:rsid w:val="008879DD"/>
    <w:rsid w:val="00914609"/>
    <w:rsid w:val="00924F1B"/>
    <w:rsid w:val="0098775F"/>
    <w:rsid w:val="00997951"/>
    <w:rsid w:val="009C15B7"/>
    <w:rsid w:val="009C7554"/>
    <w:rsid w:val="009E1621"/>
    <w:rsid w:val="00A06AA8"/>
    <w:rsid w:val="00A16985"/>
    <w:rsid w:val="00A33319"/>
    <w:rsid w:val="00A415B1"/>
    <w:rsid w:val="00A43A86"/>
    <w:rsid w:val="00A63D7E"/>
    <w:rsid w:val="00A640FE"/>
    <w:rsid w:val="00AA2136"/>
    <w:rsid w:val="00AB409D"/>
    <w:rsid w:val="00AD4AE9"/>
    <w:rsid w:val="00AE348A"/>
    <w:rsid w:val="00B40C1B"/>
    <w:rsid w:val="00B60DE4"/>
    <w:rsid w:val="00B65726"/>
    <w:rsid w:val="00B9464F"/>
    <w:rsid w:val="00BB5B15"/>
    <w:rsid w:val="00BF10DE"/>
    <w:rsid w:val="00C0426A"/>
    <w:rsid w:val="00C567F7"/>
    <w:rsid w:val="00C80B0F"/>
    <w:rsid w:val="00CA0617"/>
    <w:rsid w:val="00CE64D5"/>
    <w:rsid w:val="00D42EE3"/>
    <w:rsid w:val="00DF6216"/>
    <w:rsid w:val="00E052EF"/>
    <w:rsid w:val="00E46BB4"/>
    <w:rsid w:val="00E55D5E"/>
    <w:rsid w:val="00E709D3"/>
    <w:rsid w:val="00E8581B"/>
    <w:rsid w:val="00E862A6"/>
    <w:rsid w:val="00E9287D"/>
    <w:rsid w:val="00F1487B"/>
    <w:rsid w:val="00F74387"/>
    <w:rsid w:val="00F94AA0"/>
    <w:rsid w:val="00FA09BB"/>
    <w:rsid w:val="00FB59B5"/>
    <w:rsid w:val="00FC3ABD"/>
    <w:rsid w:val="00FE4099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D0122"/>
  </w:style>
  <w:style w:type="paragraph" w:styleId="ListParagraph">
    <w:name w:val="List Paragraph"/>
    <w:basedOn w:val="Normal"/>
    <w:link w:val="ListParagraphChar"/>
    <w:uiPriority w:val="34"/>
    <w:qFormat/>
    <w:rsid w:val="00771245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color w:val="000000" w:themeColor="text1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771245"/>
    <w:rPr>
      <w:rFonts w:ascii="Calibri" w:eastAsia="Calibri" w:hAnsi="Calibri" w:cs="Times New Roman"/>
      <w:color w:val="000000" w:themeColor="text1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726"/>
  </w:style>
  <w:style w:type="paragraph" w:styleId="Footer">
    <w:name w:val="footer"/>
    <w:basedOn w:val="Normal"/>
    <w:link w:val="FooterChar"/>
    <w:uiPriority w:val="99"/>
    <w:unhideWhenUsed/>
    <w:rsid w:val="00B6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26"/>
  </w:style>
  <w:style w:type="character" w:styleId="CommentReference">
    <w:name w:val="annotation reference"/>
    <w:basedOn w:val="DefaultParagraphFont"/>
    <w:uiPriority w:val="99"/>
    <w:semiHidden/>
    <w:unhideWhenUsed/>
    <w:rsid w:val="00742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CF"/>
    <w:rPr>
      <w:b/>
      <w:bCs/>
      <w:sz w:val="20"/>
      <w:szCs w:val="20"/>
    </w:rPr>
  </w:style>
  <w:style w:type="paragraph" w:customStyle="1" w:styleId="Default">
    <w:name w:val="Default"/>
    <w:rsid w:val="009C75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5FD7-5745-4AF8-853F-17B9EE49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 Dowe</dc:creator>
  <cp:lastModifiedBy>financedirector</cp:lastModifiedBy>
  <cp:revision>2</cp:revision>
  <cp:lastPrinted>2020-07-08T15:47:00Z</cp:lastPrinted>
  <dcterms:created xsi:type="dcterms:W3CDTF">2020-11-06T18:08:00Z</dcterms:created>
  <dcterms:modified xsi:type="dcterms:W3CDTF">2020-11-06T18:08:00Z</dcterms:modified>
</cp:coreProperties>
</file>